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BF7F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27E476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EE8BCE2" wp14:editId="4DC5102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4F85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53883AA" w14:textId="10C2F830" w:rsidR="00AB5916" w:rsidRPr="005F71B4" w:rsidRDefault="003E7CE6" w:rsidP="005F71B4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CD3306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5F71B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5F71B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5F71B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5F71B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741FEAF8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CD3306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0786209C" w14:textId="5478815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2" w:name="_Hlk209787264"/>
      <w:r w:rsidR="005F71B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3F9DC588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CD330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22AFC97A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D3306">
        <w:rPr>
          <w:rFonts w:ascii="Arial" w:hAnsi="Arial" w:cs="Arial"/>
          <w:b/>
          <w:bCs/>
          <w:color w:val="404040"/>
          <w:sz w:val="24"/>
          <w:szCs w:val="24"/>
        </w:rPr>
        <w:t>esanchez@fiscaliaveracruz.gob.mx</w:t>
      </w:r>
    </w:p>
    <w:p w14:paraId="4CD10358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97A1F6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D12D954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728467A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6C6BB9F" wp14:editId="11187D2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F24A3CA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BAC64AE" w14:textId="77777777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CD3306">
        <w:rPr>
          <w:rFonts w:ascii="Arial" w:hAnsi="Arial" w:cs="Arial"/>
          <w:b/>
          <w:color w:val="404040"/>
          <w:sz w:val="24"/>
          <w:szCs w:val="24"/>
        </w:rPr>
        <w:t xml:space="preserve"> Generación 2014- 2018</w:t>
      </w:r>
    </w:p>
    <w:p w14:paraId="4F9F616B" w14:textId="77777777" w:rsidR="00BA21B4" w:rsidRPr="00CD3306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CD3306">
        <w:rPr>
          <w:rFonts w:ascii="Arial" w:hAnsi="Arial" w:cs="Arial"/>
          <w:b/>
          <w:color w:val="404040"/>
          <w:sz w:val="24"/>
          <w:szCs w:val="24"/>
        </w:rPr>
        <w:t>Esc</w:t>
      </w:r>
      <w:r w:rsidR="00CD3306" w:rsidRPr="00CD3306">
        <w:rPr>
          <w:rFonts w:ascii="Arial" w:hAnsi="Arial" w:cs="Arial"/>
          <w:b/>
          <w:color w:val="404040"/>
          <w:sz w:val="24"/>
          <w:szCs w:val="24"/>
        </w:rPr>
        <w:t>. Universidad del Golfo de México</w:t>
      </w:r>
    </w:p>
    <w:p w14:paraId="3069299A" w14:textId="3FDD933D" w:rsidR="00CD3306" w:rsidRPr="00CD3306" w:rsidRDefault="005F71B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3795EE5" wp14:editId="4A1947D1">
            <wp:simplePos x="0" y="0"/>
            <wp:positionH relativeFrom="column">
              <wp:posOffset>-4391330</wp:posOffset>
            </wp:positionH>
            <wp:positionV relativeFrom="paragraph">
              <wp:posOffset>341650</wp:posOffset>
            </wp:positionV>
            <wp:extent cx="6973570" cy="1495425"/>
            <wp:effectExtent l="0" t="2686050" r="0" b="2657475"/>
            <wp:wrapNone/>
            <wp:docPr id="416087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306" w:rsidRPr="00CD3306">
        <w:rPr>
          <w:rFonts w:ascii="Arial" w:hAnsi="Arial" w:cs="Arial"/>
          <w:b/>
          <w:color w:val="404040"/>
          <w:sz w:val="24"/>
          <w:szCs w:val="24"/>
        </w:rPr>
        <w:t>Titulo Licenciatura en Derecho.</w:t>
      </w:r>
    </w:p>
    <w:p w14:paraId="4D6DC9B8" w14:textId="029F99D8" w:rsidR="00747B33" w:rsidRPr="00CD3306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7E06A58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75C64E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E9878FE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A667825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38547EE" wp14:editId="5B2579B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81C1568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86E1B42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Septiembre 2028-agosto 2019 </w:t>
      </w:r>
    </w:p>
    <w:p w14:paraId="3318A312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Auxiliar de Fiscal en la Sub Unidad Integral de Tihuatlán Ver. </w:t>
      </w:r>
    </w:p>
    <w:p w14:paraId="5334B930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Agosto 2019-junio 2022 </w:t>
      </w:r>
    </w:p>
    <w:p w14:paraId="28B14380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Auxiliar de Fiscal en la Unidad Integral de Coatzacoalcos Ver. </w:t>
      </w:r>
    </w:p>
    <w:p w14:paraId="33774FE8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Junio 202- marzo 2025 Fiscal Decimotercera en la Unidad Integral de Xalapa Ver. </w:t>
      </w:r>
    </w:p>
    <w:p w14:paraId="034138EC" w14:textId="77777777" w:rsid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</w:p>
    <w:p w14:paraId="78316DB4" w14:textId="77777777" w:rsidR="00CD3306" w:rsidRPr="00CD3306" w:rsidRDefault="00CD3306" w:rsidP="00BB2BF2">
      <w:pPr>
        <w:rPr>
          <w:rFonts w:ascii="Arial" w:hAnsi="Arial" w:cs="Arial"/>
          <w:b/>
          <w:color w:val="404040"/>
          <w:sz w:val="24"/>
          <w:szCs w:val="24"/>
        </w:rPr>
      </w:pPr>
    </w:p>
    <w:p w14:paraId="1B4A8689" w14:textId="77777777" w:rsidR="00747B33" w:rsidRDefault="00747B33" w:rsidP="00BB2BF2">
      <w:pPr>
        <w:rPr>
          <w:sz w:val="24"/>
          <w:szCs w:val="24"/>
        </w:rPr>
      </w:pPr>
    </w:p>
    <w:p w14:paraId="1517EECB" w14:textId="77777777" w:rsidR="00747B33" w:rsidRDefault="00747B33" w:rsidP="00BB2BF2">
      <w:pPr>
        <w:rPr>
          <w:sz w:val="24"/>
          <w:szCs w:val="24"/>
        </w:rPr>
      </w:pPr>
    </w:p>
    <w:p w14:paraId="52309DFD" w14:textId="77777777" w:rsidR="00747B33" w:rsidRPr="00BA21B4" w:rsidRDefault="00747B33" w:rsidP="00BB2BF2">
      <w:pPr>
        <w:rPr>
          <w:sz w:val="24"/>
          <w:szCs w:val="24"/>
        </w:rPr>
      </w:pPr>
    </w:p>
    <w:p w14:paraId="2E29CE4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47BB0585" wp14:editId="6CCFA751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4DA30D7" w14:textId="77777777" w:rsidR="00CD3306" w:rsidRPr="00CD3306" w:rsidRDefault="00CD3306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Pr="00CD3306">
        <w:rPr>
          <w:rFonts w:ascii="NeoSansPro-Regular" w:hAnsi="NeoSansPro-Regular" w:cs="NeoSansPro-Regular"/>
          <w:b/>
          <w:color w:val="404040"/>
          <w:sz w:val="24"/>
          <w:szCs w:val="24"/>
        </w:rPr>
        <w:t>Derecho Penal y Construccional</w:t>
      </w:r>
    </w:p>
    <w:p w14:paraId="11905571" w14:textId="77777777" w:rsidR="00CD3306" w:rsidRDefault="00CD3306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CD3306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 Derechos Humanos</w:t>
      </w:r>
    </w:p>
    <w:p w14:paraId="1D5498A5" w14:textId="77777777" w:rsidR="005F71B4" w:rsidRDefault="00CD3306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  <w:sectPr w:rsidR="005F71B4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Psicología Criminal </w:t>
      </w:r>
    </w:p>
    <w:p w14:paraId="692A7F67" w14:textId="473B6CAD" w:rsidR="00CD3306" w:rsidRPr="00CD3306" w:rsidRDefault="005F71B4" w:rsidP="00AB5916">
      <w:pPr>
        <w:rPr>
          <w:rFonts w:ascii="NeoSansPro-Regular" w:hAnsi="NeoSansPro-Regular" w:cs="NeoSansPro-Regular"/>
          <w:b/>
          <w:color w:val="404040"/>
          <w:sz w:val="24"/>
          <w:szCs w:val="24"/>
        </w:rPr>
      </w:pPr>
      <w:r>
        <w:rPr>
          <w:noProof/>
        </w:rPr>
        <w:lastRenderedPageBreak/>
        <w:pict w14:anchorId="06E2298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2" type="#_x0000_t202" style="position:absolute;margin-left:-125.2pt;margin-top:22.45pt;width:549.1pt;height:117.5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CBU1yQ3wAAAAsBAAAPAAAAAAAAAAAA&#10;AAAAAFQEAABkcnMvZG93bnJldi54bWxQSwUGAAAAAAQABADzAAAAYAUAAAAA&#10;" filled="f" stroked="f">
            <v:textbox>
              <w:txbxContent>
                <w:p w14:paraId="645AF5E7" w14:textId="77777777" w:rsidR="005F71B4" w:rsidRPr="009020F1" w:rsidRDefault="005F71B4" w:rsidP="005F71B4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9020F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3 fracción XIX, 112 fracción V y VII de la Ley General de Transparencia y Acceso a la Información Pública; Sexagésimo segundo, Sexagésimo tercero de los </w:t>
                  </w:r>
                  <w:r w:rsidRPr="009020F1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9020F1">
                    <w:rPr>
                      <w:rFonts w:ascii="Verdana" w:hAnsi="Verdana" w:cs="Arial"/>
                      <w:sz w:val="20"/>
                      <w:szCs w:val="20"/>
                    </w:rPr>
                    <w:t>; 94 fracciones II y IV de la Ley Número 250 de Transparencia y Acceso a la Información Pública del Estado de Veracruz de Ignacio de la Llave.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020F1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MOTIVACIÓN:</w:t>
                  </w:r>
                  <w:r w:rsidRPr="009020F1">
                    <w:rPr>
                      <w:rFonts w:ascii="Verdana" w:hAnsi="Verdana"/>
                      <w:sz w:val="20"/>
                      <w:szCs w:val="20"/>
                    </w:rPr>
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</w:r>
                </w:p>
                <w:p w14:paraId="10989396" w14:textId="77777777" w:rsidR="005F71B4" w:rsidRPr="009020F1" w:rsidRDefault="005F71B4" w:rsidP="005F71B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14:paraId="1E668AD5" w14:textId="7C9A51A7" w:rsidR="006B643A" w:rsidRPr="00CD3306" w:rsidRDefault="00CD3306" w:rsidP="00AB5916">
      <w:pPr>
        <w:rPr>
          <w:b/>
          <w:sz w:val="24"/>
          <w:szCs w:val="24"/>
        </w:rPr>
      </w:pPr>
      <w:r w:rsidRPr="00CD3306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 </w:t>
      </w:r>
    </w:p>
    <w:sectPr w:rsidR="006B643A" w:rsidRPr="00CD3306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2B22" w14:textId="77777777" w:rsidR="003E0646" w:rsidRDefault="003E0646" w:rsidP="00AB5916">
      <w:pPr>
        <w:spacing w:after="0" w:line="240" w:lineRule="auto"/>
      </w:pPr>
      <w:r>
        <w:separator/>
      </w:r>
    </w:p>
  </w:endnote>
  <w:endnote w:type="continuationSeparator" w:id="0">
    <w:p w14:paraId="50EADDD4" w14:textId="77777777" w:rsidR="003E0646" w:rsidRDefault="003E064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EB5E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63AEE80" wp14:editId="2DDC908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FC60" w14:textId="6A4140AC" w:rsidR="005F71B4" w:rsidRDefault="005F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34C13" w14:textId="77777777" w:rsidR="003E0646" w:rsidRDefault="003E0646" w:rsidP="00AB5916">
      <w:pPr>
        <w:spacing w:after="0" w:line="240" w:lineRule="auto"/>
      </w:pPr>
      <w:r>
        <w:separator/>
      </w:r>
    </w:p>
  </w:footnote>
  <w:footnote w:type="continuationSeparator" w:id="0">
    <w:p w14:paraId="174B5415" w14:textId="77777777" w:rsidR="003E0646" w:rsidRDefault="003E064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41D4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7699272" wp14:editId="3823F35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D576E" w14:textId="054430FF" w:rsidR="005F71B4" w:rsidRDefault="005F71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66E48"/>
    <w:rsid w:val="00076A27"/>
    <w:rsid w:val="000D5363"/>
    <w:rsid w:val="000E2580"/>
    <w:rsid w:val="00196774"/>
    <w:rsid w:val="00247088"/>
    <w:rsid w:val="002F214B"/>
    <w:rsid w:val="00304E91"/>
    <w:rsid w:val="003301E8"/>
    <w:rsid w:val="003E0646"/>
    <w:rsid w:val="003E7CE6"/>
    <w:rsid w:val="00462C41"/>
    <w:rsid w:val="004A1170"/>
    <w:rsid w:val="004B2D6E"/>
    <w:rsid w:val="004E4FFA"/>
    <w:rsid w:val="005502F5"/>
    <w:rsid w:val="005A32B3"/>
    <w:rsid w:val="005F71B4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A66637"/>
    <w:rsid w:val="00AB5916"/>
    <w:rsid w:val="00AF431D"/>
    <w:rsid w:val="00B55469"/>
    <w:rsid w:val="00B73714"/>
    <w:rsid w:val="00BA21B4"/>
    <w:rsid w:val="00BB2BF2"/>
    <w:rsid w:val="00CD3306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3F97D9D"/>
  <w15:docId w15:val="{FEFC5F2C-ACDF-4D38-A433-3650915B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5862</TotalTime>
  <Pages>3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2019-10-08T18:26:00Z</dcterms:created>
  <dcterms:modified xsi:type="dcterms:W3CDTF">2026-02-19T15:34:00Z</dcterms:modified>
</cp:coreProperties>
</file>