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8258C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 w:rsidRPr="00D8256A">
        <w:rPr>
          <w:rFonts w:ascii="Arial" w:hAnsi="Arial" w:cs="Arial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87F983A" wp14:editId="4637FDD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53179" w14:textId="741A86D1" w:rsidR="00303CC4" w:rsidRPr="00AB5916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Nombre </w:t>
      </w:r>
      <w:bookmarkStart w:id="0" w:name="_Hlk209786331"/>
      <w:r w:rsidR="00AA3D90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AA3D9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AA3D90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AA3D9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5547989E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Grado de Escolaridad </w:t>
      </w:r>
      <w:r>
        <w:rPr>
          <w:rFonts w:ascii="NeoSansPro-Regular" w:hAnsi="NeoSansPro-Regular" w:cs="NeoSansPro-Regular"/>
          <w:color w:val="404040"/>
          <w:sz w:val="20"/>
          <w:szCs w:val="20"/>
        </w:rPr>
        <w:t>Maestro en Derecho</w:t>
      </w:r>
    </w:p>
    <w:p w14:paraId="36B6BEF0" w14:textId="1D60F920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Cédula Profesional (Licenciatura) </w:t>
      </w:r>
      <w:bookmarkStart w:id="1" w:name="_Hlk209787264"/>
      <w:r w:rsidR="00AA3D90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1BC7D95A" w14:textId="19712531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Cédula profesional (Maestría) </w:t>
      </w:r>
      <w:r w:rsidR="00AA3D90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r w:rsidR="00AA3D90">
        <w:rPr>
          <w:rFonts w:ascii="NeoSansPro-Regular" w:hAnsi="NeoSansPro-Regular" w:cs="NeoSansPro-Regular"/>
          <w:color w:val="404040"/>
          <w:sz w:val="20"/>
          <w:szCs w:val="20"/>
        </w:rPr>
        <w:t xml:space="preserve"> </w:t>
      </w:r>
    </w:p>
    <w:p w14:paraId="5CEA1534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Teléfono de Oficina </w:t>
      </w:r>
      <w:r>
        <w:rPr>
          <w:rFonts w:ascii="NeoSansPro-Regular" w:hAnsi="NeoSansPro-Regular" w:cs="NeoSansPro-Regular"/>
          <w:color w:val="404040"/>
          <w:sz w:val="20"/>
          <w:szCs w:val="20"/>
        </w:rPr>
        <w:t>8161014</w:t>
      </w:r>
    </w:p>
    <w:p w14:paraId="1B3C5EFC" w14:textId="24AC97B4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Correo Electrónico </w:t>
      </w:r>
    </w:p>
    <w:p w14:paraId="76149D05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Datos Generales</w:t>
      </w:r>
    </w:p>
    <w:p w14:paraId="0FD8C0DB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D8256A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913B6C6" wp14:editId="3457C84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96B44BD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>1994-1999</w:t>
      </w:r>
    </w:p>
    <w:p w14:paraId="7338BC75" w14:textId="2BD8C186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Universidad Veracruzana. Estudios de Licenciatura en Derecho.</w:t>
      </w:r>
    </w:p>
    <w:p w14:paraId="62A2BE60" w14:textId="51915396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>2004-2005</w:t>
      </w:r>
    </w:p>
    <w:p w14:paraId="186E5C0B" w14:textId="2A789E43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 xml:space="preserve">Maestría en Derecho Procesal en el Centro Mexicano de Estudios de Posgrado </w:t>
      </w:r>
    </w:p>
    <w:p w14:paraId="5CCDCC70" w14:textId="4EE61F98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 xml:space="preserve"> Ubicada en la Ciudad de Xalapa, Veracruz.</w:t>
      </w:r>
    </w:p>
    <w:p w14:paraId="5E28D89A" w14:textId="515B1A95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>2013</w:t>
      </w:r>
    </w:p>
    <w:p w14:paraId="600A65B5" w14:textId="3D4FB596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Diplomado del nuevo sistema de Justicia Mexicano, en el Instituto de Posgrados Xalapa.</w:t>
      </w:r>
    </w:p>
    <w:p w14:paraId="09ECC1D3" w14:textId="3584EB60" w:rsidR="00303CC4" w:rsidRDefault="00AA3D90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Regular" w:hAnsi="NeoSansPro-Regular" w:cs="NeoSansPro-Regular"/>
          <w:noProof/>
          <w:color w:val="40404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474B765" wp14:editId="1C3EF1BD">
            <wp:simplePos x="0" y="0"/>
            <wp:positionH relativeFrom="column">
              <wp:posOffset>-4424098</wp:posOffset>
            </wp:positionH>
            <wp:positionV relativeFrom="paragraph">
              <wp:posOffset>494446</wp:posOffset>
            </wp:positionV>
            <wp:extent cx="6973570" cy="1495425"/>
            <wp:effectExtent l="0" t="0" r="0" b="0"/>
            <wp:wrapNone/>
            <wp:docPr id="6495637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472CC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D8256A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6AA6F42" wp14:editId="737B044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344F053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</w:p>
    <w:p w14:paraId="26C46F6E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>1998-2007</w:t>
      </w:r>
    </w:p>
    <w:p w14:paraId="58F3892E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Oficial Secretaria en la Agencia del Ministerio Público Especializada en delitos contra la libertad y la seguridad sexual y contra la Familia.</w:t>
      </w:r>
    </w:p>
    <w:p w14:paraId="11E288B9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>2007-2014</w:t>
      </w:r>
    </w:p>
    <w:p w14:paraId="3AA3E0F9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Oficial Secretaria en la Agencia del Ministerio Público adscrita a los Juzgados 1° y 2° de primera Instancia y Juzgado Municipal de Coatepec, Veracruz.</w:t>
      </w:r>
    </w:p>
    <w:p w14:paraId="3BFA7A0A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</w:p>
    <w:p w14:paraId="13289359" w14:textId="77777777" w:rsidR="00303CC4" w:rsidRPr="003C6A89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b/>
          <w:color w:val="404040"/>
          <w:sz w:val="20"/>
          <w:szCs w:val="20"/>
        </w:rPr>
      </w:pPr>
      <w:r w:rsidRPr="003C6A89">
        <w:rPr>
          <w:rFonts w:ascii="NeoSansPro-Regular" w:hAnsi="NeoSansPro-Regular" w:cs="NeoSansPro-Regular"/>
          <w:b/>
          <w:color w:val="404040"/>
          <w:sz w:val="20"/>
          <w:szCs w:val="20"/>
        </w:rPr>
        <w:t>2014-2016</w:t>
      </w:r>
    </w:p>
    <w:p w14:paraId="16A97C46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Auxiliar de Fiscal en la Unidad Integral de Procuración de Justicia del XII Distrito Judicial, Coatepec, Veracruz.</w:t>
      </w:r>
    </w:p>
    <w:p w14:paraId="7F115315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</w:p>
    <w:p w14:paraId="56AD3BAC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>Julio 2016 a Julio 2024</w:t>
      </w:r>
    </w:p>
    <w:p w14:paraId="4ED716D1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Fiscal 2ª. Orientadora de la Unidad de Atención Temprana adscrita a </w:t>
      </w:r>
      <w:proofErr w:type="gramStart"/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la  </w:t>
      </w:r>
      <w:r>
        <w:rPr>
          <w:rFonts w:ascii="NeoSansPro-Regular" w:hAnsi="NeoSansPro-Regular" w:cs="NeoSansPro-Regular"/>
          <w:color w:val="404040"/>
          <w:sz w:val="20"/>
          <w:szCs w:val="20"/>
        </w:rPr>
        <w:t>Unidad</w:t>
      </w:r>
      <w:proofErr w:type="gramEnd"/>
      <w:r>
        <w:rPr>
          <w:rFonts w:ascii="NeoSansPro-Regular" w:hAnsi="NeoSansPro-Regular" w:cs="NeoSansPro-Regular"/>
          <w:color w:val="404040"/>
          <w:sz w:val="20"/>
          <w:szCs w:val="20"/>
        </w:rPr>
        <w:t xml:space="preserve"> Integral de Procuración de Justicia del XII Distrito Judicial, Coatepec, Veracruz</w:t>
      </w:r>
    </w:p>
    <w:p w14:paraId="2C9327E5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</w:p>
    <w:p w14:paraId="246E391C" w14:textId="77777777" w:rsidR="00303CC4" w:rsidRPr="000B1BB5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b/>
          <w:color w:val="404040"/>
          <w:sz w:val="20"/>
          <w:szCs w:val="20"/>
        </w:rPr>
      </w:pPr>
      <w:r w:rsidRPr="000B1BB5">
        <w:rPr>
          <w:rFonts w:ascii="NeoSansPro-Regular" w:hAnsi="NeoSansPro-Regular" w:cs="NeoSansPro-Regular"/>
          <w:b/>
          <w:color w:val="404040"/>
          <w:sz w:val="20"/>
          <w:szCs w:val="20"/>
        </w:rPr>
        <w:t>Julio 2024 a la fecha</w:t>
      </w:r>
    </w:p>
    <w:p w14:paraId="3391B480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Fiscal 2ª de Atención Temprana en la Unidad de Atención Temprana del XII Distrito Judicial, Coatepec, Veracruz.</w:t>
      </w:r>
    </w:p>
    <w:p w14:paraId="77C6575B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F123B7E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98106F2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D8256A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160E932" wp14:editId="0DDEFA4F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A de Conocimiento</w:t>
      </w:r>
    </w:p>
    <w:p w14:paraId="75F45843" w14:textId="77777777" w:rsidR="00303CC4" w:rsidRDefault="00303CC4" w:rsidP="00303CC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</w:p>
    <w:p w14:paraId="0682F637" w14:textId="77777777" w:rsidR="00AA3D90" w:rsidRDefault="00303CC4" w:rsidP="00303CC4">
      <w:pPr>
        <w:rPr>
          <w:rFonts w:ascii="NeoSansPro-Regular" w:hAnsi="NeoSansPro-Regular" w:cs="NeoSansPro-Regular"/>
          <w:color w:val="404040"/>
          <w:sz w:val="20"/>
          <w:szCs w:val="20"/>
        </w:rPr>
        <w:sectPr w:rsidR="00AA3D90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0"/>
          <w:szCs w:val="20"/>
        </w:rPr>
        <w:t>Derecho Penal</w:t>
      </w:r>
    </w:p>
    <w:p w14:paraId="71E14E93" w14:textId="0AE91ECB" w:rsidR="00A70E60" w:rsidRPr="00303CC4" w:rsidRDefault="00AA3D90" w:rsidP="00AA3D90">
      <w:pPr>
        <w:ind w:left="-2552"/>
      </w:pPr>
      <w:r>
        <w:rPr>
          <w:noProof/>
        </w:rPr>
        <w:lastRenderedPageBreak/>
        <w:drawing>
          <wp:inline distT="0" distB="0" distL="0" distR="0" wp14:anchorId="2260FE51" wp14:editId="47726713">
            <wp:extent cx="6973570" cy="1495425"/>
            <wp:effectExtent l="0" t="0" r="0" b="9525"/>
            <wp:docPr id="3725622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0E60" w:rsidRPr="00303CC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37C70" w14:textId="77777777" w:rsidR="00B81432" w:rsidRDefault="00B81432" w:rsidP="00AB5916">
      <w:pPr>
        <w:spacing w:after="0" w:line="240" w:lineRule="auto"/>
      </w:pPr>
      <w:r>
        <w:separator/>
      </w:r>
    </w:p>
  </w:endnote>
  <w:endnote w:type="continuationSeparator" w:id="0">
    <w:p w14:paraId="7C8D9378" w14:textId="77777777" w:rsidR="00B81432" w:rsidRDefault="00B8143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A7B3F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F68DD9D" wp14:editId="050AA289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DFDA1" w14:textId="00CFF709" w:rsidR="00AA3D90" w:rsidRDefault="00AA3D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51149" w14:textId="77777777" w:rsidR="00B81432" w:rsidRDefault="00B81432" w:rsidP="00AB5916">
      <w:pPr>
        <w:spacing w:after="0" w:line="240" w:lineRule="auto"/>
      </w:pPr>
      <w:r>
        <w:separator/>
      </w:r>
    </w:p>
  </w:footnote>
  <w:footnote w:type="continuationSeparator" w:id="0">
    <w:p w14:paraId="003935DB" w14:textId="77777777" w:rsidR="00B81432" w:rsidRDefault="00B8143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9B97" w14:textId="477DBC62" w:rsidR="00AB5916" w:rsidRDefault="005474AD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3DB0D8F6" wp14:editId="63CBE2F4">
          <wp:simplePos x="0" y="0"/>
          <wp:positionH relativeFrom="column">
            <wp:posOffset>-1323975</wp:posOffset>
          </wp:positionH>
          <wp:positionV relativeFrom="paragraph">
            <wp:posOffset>75565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646A0" w14:textId="762CEBD9" w:rsidR="00AA3D90" w:rsidRDefault="00AA3D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27D76"/>
    <w:rsid w:val="00035E4E"/>
    <w:rsid w:val="0005169D"/>
    <w:rsid w:val="00076A27"/>
    <w:rsid w:val="000D1191"/>
    <w:rsid w:val="000D5363"/>
    <w:rsid w:val="000E2580"/>
    <w:rsid w:val="00155A82"/>
    <w:rsid w:val="00161846"/>
    <w:rsid w:val="00196774"/>
    <w:rsid w:val="001D7620"/>
    <w:rsid w:val="00210AAD"/>
    <w:rsid w:val="00227871"/>
    <w:rsid w:val="00245F7F"/>
    <w:rsid w:val="00247088"/>
    <w:rsid w:val="00303CC4"/>
    <w:rsid w:val="00304E91"/>
    <w:rsid w:val="003E0D5B"/>
    <w:rsid w:val="003E6E6E"/>
    <w:rsid w:val="003E7CE6"/>
    <w:rsid w:val="00462C41"/>
    <w:rsid w:val="004670C3"/>
    <w:rsid w:val="004A1170"/>
    <w:rsid w:val="004B2D6E"/>
    <w:rsid w:val="004E4FFA"/>
    <w:rsid w:val="005474AD"/>
    <w:rsid w:val="005502F5"/>
    <w:rsid w:val="005A32B3"/>
    <w:rsid w:val="00600D12"/>
    <w:rsid w:val="00622790"/>
    <w:rsid w:val="0068690E"/>
    <w:rsid w:val="006B643A"/>
    <w:rsid w:val="006C2CDA"/>
    <w:rsid w:val="006C4D36"/>
    <w:rsid w:val="00723B67"/>
    <w:rsid w:val="00726727"/>
    <w:rsid w:val="00785C57"/>
    <w:rsid w:val="0081550E"/>
    <w:rsid w:val="00846235"/>
    <w:rsid w:val="00891004"/>
    <w:rsid w:val="008C6A14"/>
    <w:rsid w:val="00A047F3"/>
    <w:rsid w:val="00A63F99"/>
    <w:rsid w:val="00A66637"/>
    <w:rsid w:val="00A70E60"/>
    <w:rsid w:val="00AA3D90"/>
    <w:rsid w:val="00AB5916"/>
    <w:rsid w:val="00B00CF8"/>
    <w:rsid w:val="00B55469"/>
    <w:rsid w:val="00B81432"/>
    <w:rsid w:val="00BA21B4"/>
    <w:rsid w:val="00BB2BF2"/>
    <w:rsid w:val="00C36059"/>
    <w:rsid w:val="00C9117A"/>
    <w:rsid w:val="00CE7F12"/>
    <w:rsid w:val="00CF4C1E"/>
    <w:rsid w:val="00D03386"/>
    <w:rsid w:val="00D8256A"/>
    <w:rsid w:val="00DB2FA1"/>
    <w:rsid w:val="00DE2E01"/>
    <w:rsid w:val="00E71AD8"/>
    <w:rsid w:val="00EA5918"/>
    <w:rsid w:val="00ED4D5E"/>
    <w:rsid w:val="00EE714B"/>
    <w:rsid w:val="00EF63B3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9C478"/>
  <w15:docId w15:val="{48CEBC68-A480-458C-BC15-2BC33ACA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3</cp:revision>
  <cp:lastPrinted>2020-07-25T15:45:00Z</cp:lastPrinted>
  <dcterms:created xsi:type="dcterms:W3CDTF">2025-12-04T23:53:00Z</dcterms:created>
  <dcterms:modified xsi:type="dcterms:W3CDTF">2026-02-19T18:04:00Z</dcterms:modified>
</cp:coreProperties>
</file>