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CF3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F2C5DA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10425E0" wp14:editId="49B5B4E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0AB81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E902863" w14:textId="36F0391B" w:rsidR="00AB5916" w:rsidRPr="005A09C8" w:rsidRDefault="003E7CE6" w:rsidP="005A09C8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74113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5A09C8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5A09C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5A09C8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5A09C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  <w:r w:rsidR="00B74113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5B6A4477" w14:textId="5103D042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B74113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B74113">
        <w:rPr>
          <w:rFonts w:ascii="Arial" w:hAnsi="Arial" w:cs="Arial"/>
          <w:bCs/>
          <w:color w:val="404040"/>
          <w:sz w:val="24"/>
          <w:szCs w:val="24"/>
        </w:rPr>
        <w:t>LICENCIATURA EN DERECHO.</w:t>
      </w:r>
    </w:p>
    <w:p w14:paraId="16D175A8" w14:textId="54AB4D7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B74113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5A09C8" w:rsidRPr="005A09C8">
        <w:t xml:space="preserve"> </w:t>
      </w:r>
      <w:r w:rsidR="005A09C8" w:rsidRPr="005A09C8">
        <w:rPr>
          <w:rFonts w:ascii="Arial" w:hAnsi="Arial" w:cs="Arial"/>
          <w:bCs/>
          <w:color w:val="404040"/>
          <w:sz w:val="24"/>
          <w:szCs w:val="24"/>
        </w:rPr>
        <w:t>XXXXXXXX</w:t>
      </w:r>
      <w:r w:rsidR="00B74113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7C9B5B22" w14:textId="48A4F0A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</w:t>
      </w:r>
      <w:r w:rsidR="00B74113">
        <w:rPr>
          <w:rFonts w:ascii="Arial" w:hAnsi="Arial" w:cs="Arial"/>
          <w:b/>
          <w:bCs/>
          <w:color w:val="404040"/>
          <w:sz w:val="24"/>
          <w:szCs w:val="24"/>
        </w:rPr>
        <w:t>a:</w:t>
      </w:r>
    </w:p>
    <w:p w14:paraId="6F0434E3" w14:textId="14422B68" w:rsidR="00AB5916" w:rsidRPr="00B74113" w:rsidRDefault="00AB5916" w:rsidP="00B74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74113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</w:p>
    <w:p w14:paraId="0F6DED51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735F1DA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B8BFF3A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4CB35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201E2B5" wp14:editId="7D63241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2CC8863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B98FAE1" w14:textId="40A05589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B74113">
        <w:rPr>
          <w:rFonts w:ascii="Arial" w:hAnsi="Arial" w:cs="Arial"/>
          <w:b/>
          <w:color w:val="404040"/>
          <w:sz w:val="24"/>
          <w:szCs w:val="24"/>
        </w:rPr>
        <w:t xml:space="preserve"> 2014-2016</w:t>
      </w:r>
    </w:p>
    <w:p w14:paraId="36DD7D6E" w14:textId="062C242D" w:rsidR="00BA21B4" w:rsidRDefault="00B7411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TECNOLOGICA DEL SUR CAMPUS TUXTLA GUTIERREZ, CHIAPAS.</w:t>
      </w:r>
    </w:p>
    <w:p w14:paraId="6A21C0E5" w14:textId="6B888994" w:rsidR="00747B33" w:rsidRDefault="005A09C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A38098" wp14:editId="0383AB26">
            <wp:simplePos x="0" y="0"/>
            <wp:positionH relativeFrom="column">
              <wp:posOffset>-4352607</wp:posOffset>
            </wp:positionH>
            <wp:positionV relativeFrom="paragraph">
              <wp:posOffset>178117</wp:posOffset>
            </wp:positionV>
            <wp:extent cx="6973570" cy="1495425"/>
            <wp:effectExtent l="0" t="0" r="0" b="0"/>
            <wp:wrapNone/>
            <wp:docPr id="82764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20C86" w14:textId="263572F9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FD749C4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135E349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B5D1D66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F6BE370" wp14:editId="4901275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E3D762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6EB4A17" w14:textId="0250657E" w:rsidR="00BB2BF2" w:rsidRPr="00B7411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B74113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B74113">
        <w:rPr>
          <w:rFonts w:ascii="Arial" w:hAnsi="Arial" w:cs="Arial"/>
          <w:bCs/>
          <w:color w:val="404040"/>
          <w:sz w:val="24"/>
          <w:szCs w:val="24"/>
        </w:rPr>
        <w:t>2018-2020</w:t>
      </w:r>
    </w:p>
    <w:p w14:paraId="6B863D37" w14:textId="1F2E76EF" w:rsidR="00AB5916" w:rsidRDefault="00B7411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EN LA FISCALIA GENERAL DEL ESTADO DE OAXACA.</w:t>
      </w:r>
    </w:p>
    <w:p w14:paraId="4D3ACE49" w14:textId="0A87B4F7" w:rsidR="00747B33" w:rsidRPr="00B74113" w:rsidRDefault="00B7411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LITIGANTE EN LAS RAMAS PENAL Y FAMILIAR AÑO 2020-2022.</w:t>
      </w:r>
    </w:p>
    <w:p w14:paraId="6408A8E6" w14:textId="77777777" w:rsidR="00747B33" w:rsidRPr="00BA21B4" w:rsidRDefault="00747B33" w:rsidP="00BB2BF2">
      <w:pPr>
        <w:rPr>
          <w:sz w:val="24"/>
          <w:szCs w:val="24"/>
        </w:rPr>
      </w:pPr>
    </w:p>
    <w:p w14:paraId="3B446C5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C4E09EB" wp14:editId="68DF5EC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B6FF482" w14:textId="594BDBF0" w:rsidR="006B643A" w:rsidRDefault="006B643A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4C0DA65D" w14:textId="77777777" w:rsidR="00FE0C6F" w:rsidRDefault="00B74113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  <w:r w:rsidR="00FE0C6F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6BEF689D" w14:textId="5A8D3589" w:rsidR="00FE0C6F" w:rsidRDefault="00B74113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NUEVO SISTEMA DE JUSTICIA PENAL EN EL SISTEMA </w:t>
      </w:r>
      <w:r w:rsidR="00FE0C6F">
        <w:rPr>
          <w:rFonts w:ascii="NeoSansPro-Regular" w:hAnsi="NeoSansPro-Regular" w:cs="NeoSansPro-Regular"/>
          <w:color w:val="404040"/>
          <w:sz w:val="24"/>
          <w:szCs w:val="24"/>
        </w:rPr>
        <w:t xml:space="preserve">ACUSATORIO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ADVERSARIAL</w:t>
      </w:r>
      <w:r w:rsidR="00FE0C6F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20EBF242" w14:textId="77777777" w:rsidR="005A09C8" w:rsidRDefault="00B74113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5A09C8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CIVIL Y FAMILIAR.</w:t>
      </w:r>
    </w:p>
    <w:p w14:paraId="4E416D37" w14:textId="0B8F6C58" w:rsidR="00B74113" w:rsidRPr="00BA21B4" w:rsidRDefault="005A09C8" w:rsidP="005A09C8">
      <w:pPr>
        <w:ind w:left="-255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CDB61E1" wp14:editId="0A76D328">
            <wp:extent cx="6973570" cy="1495425"/>
            <wp:effectExtent l="0" t="0" r="0" b="9525"/>
            <wp:docPr id="20734673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4113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CDA1F" w14:textId="77777777" w:rsidR="0006173F" w:rsidRDefault="0006173F" w:rsidP="00AB5916">
      <w:pPr>
        <w:spacing w:after="0" w:line="240" w:lineRule="auto"/>
      </w:pPr>
      <w:r>
        <w:separator/>
      </w:r>
    </w:p>
  </w:endnote>
  <w:endnote w:type="continuationSeparator" w:id="0">
    <w:p w14:paraId="3A82C7F1" w14:textId="77777777" w:rsidR="0006173F" w:rsidRDefault="0006173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C17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981D04B" wp14:editId="7420A31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F9D3" w14:textId="3F38F93E" w:rsidR="005A09C8" w:rsidRDefault="005A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51F72" w14:textId="77777777" w:rsidR="0006173F" w:rsidRDefault="0006173F" w:rsidP="00AB5916">
      <w:pPr>
        <w:spacing w:after="0" w:line="240" w:lineRule="auto"/>
      </w:pPr>
      <w:r>
        <w:separator/>
      </w:r>
    </w:p>
  </w:footnote>
  <w:footnote w:type="continuationSeparator" w:id="0">
    <w:p w14:paraId="7DC34A8F" w14:textId="77777777" w:rsidR="0006173F" w:rsidRDefault="0006173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BE6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493DEB0" wp14:editId="37D2B54B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93B1" w14:textId="60B1ECF2" w:rsidR="005A09C8" w:rsidRDefault="005A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6173F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09C8"/>
    <w:rsid w:val="005A32B3"/>
    <w:rsid w:val="005C2A62"/>
    <w:rsid w:val="00600D12"/>
    <w:rsid w:val="006B6226"/>
    <w:rsid w:val="006B643A"/>
    <w:rsid w:val="006C2CDA"/>
    <w:rsid w:val="00723B67"/>
    <w:rsid w:val="00726727"/>
    <w:rsid w:val="00747B33"/>
    <w:rsid w:val="00785C57"/>
    <w:rsid w:val="007D41BB"/>
    <w:rsid w:val="00846235"/>
    <w:rsid w:val="008E53C6"/>
    <w:rsid w:val="00A66637"/>
    <w:rsid w:val="00AB5916"/>
    <w:rsid w:val="00B55469"/>
    <w:rsid w:val="00B73714"/>
    <w:rsid w:val="00B74113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A773E"/>
    <w:rsid w:val="00FE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90F04"/>
  <w15:docId w15:val="{36143152-BE3F-4174-9E89-30D03210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741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2025-09-24T05:37:00Z</dcterms:created>
  <dcterms:modified xsi:type="dcterms:W3CDTF">2026-02-19T16:28:00Z</dcterms:modified>
</cp:coreProperties>
</file>